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7A" w:rsidRPr="005D24B5" w:rsidRDefault="001C547A" w:rsidP="001C547A">
      <w:pPr>
        <w:pStyle w:val="Normal1"/>
        <w:jc w:val="center"/>
        <w:rPr>
          <w:rFonts w:ascii="Times New Roman" w:hAnsi="Times New Roman" w:cs="Times New Roman"/>
          <w:b/>
          <w:sz w:val="24"/>
          <w:szCs w:val="24"/>
        </w:rPr>
      </w:pPr>
      <w:bookmarkStart w:id="0" w:name="_GoBack"/>
      <w:bookmarkEnd w:id="0"/>
      <w:r w:rsidRPr="005D24B5">
        <w:rPr>
          <w:rFonts w:ascii="Times New Roman" w:hAnsi="Times New Roman" w:cs="Times New Roman"/>
          <w:b/>
          <w:sz w:val="24"/>
          <w:szCs w:val="24"/>
        </w:rPr>
        <w:t>Transferul elevilor în anul școlar 2026-2027</w:t>
      </w:r>
    </w:p>
    <w:p w:rsidR="001C547A" w:rsidRPr="005D24B5" w:rsidRDefault="001C547A" w:rsidP="001C547A">
      <w:pPr>
        <w:pStyle w:val="Normal1"/>
        <w:jc w:val="center"/>
        <w:rPr>
          <w:rFonts w:ascii="Times New Roman" w:hAnsi="Times New Roman" w:cs="Times New Roman"/>
          <w:b/>
          <w:sz w:val="24"/>
          <w:szCs w:val="24"/>
        </w:rPr>
      </w:pPr>
      <w:r w:rsidRPr="005D24B5">
        <w:rPr>
          <w:rFonts w:ascii="Times New Roman" w:hAnsi="Times New Roman" w:cs="Times New Roman"/>
          <w:b/>
          <w:sz w:val="24"/>
          <w:szCs w:val="24"/>
        </w:rPr>
        <w:t>2 septembrie 2026</w:t>
      </w:r>
    </w:p>
    <w:p w:rsidR="001C547A" w:rsidRPr="005D24B5" w:rsidRDefault="001C547A" w:rsidP="001C547A">
      <w:pPr>
        <w:pStyle w:val="Normal1"/>
        <w:jc w:val="center"/>
        <w:rPr>
          <w:rFonts w:ascii="Times New Roman" w:hAnsi="Times New Roman" w:cs="Times New Roman"/>
          <w:b/>
          <w:sz w:val="24"/>
          <w:szCs w:val="24"/>
        </w:rPr>
      </w:pPr>
      <w:r w:rsidRPr="005D24B5">
        <w:rPr>
          <w:rFonts w:ascii="Times New Roman" w:hAnsi="Times New Roman" w:cs="Times New Roman"/>
          <w:b/>
          <w:sz w:val="24"/>
          <w:szCs w:val="24"/>
        </w:rPr>
        <w:t>CHIMIE - Clasa a X-a</w:t>
      </w:r>
    </w:p>
    <w:p w:rsidR="001C547A" w:rsidRPr="005D24B5" w:rsidRDefault="001C547A" w:rsidP="001C547A">
      <w:pPr>
        <w:pStyle w:val="Normal1"/>
        <w:jc w:val="center"/>
        <w:rPr>
          <w:rFonts w:ascii="Times New Roman" w:hAnsi="Times New Roman" w:cs="Times New Roman"/>
          <w:b/>
          <w:sz w:val="24"/>
          <w:szCs w:val="24"/>
        </w:rPr>
      </w:pPr>
      <w:r w:rsidRPr="005D24B5">
        <w:rPr>
          <w:rFonts w:ascii="Times New Roman" w:hAnsi="Times New Roman" w:cs="Times New Roman"/>
          <w:b/>
          <w:sz w:val="24"/>
          <w:szCs w:val="24"/>
        </w:rPr>
        <w:t>BAREM DE EVALUARE ȘI NOTARE</w:t>
      </w:r>
    </w:p>
    <w:p w:rsidR="00C92BB0" w:rsidRPr="005D24B5" w:rsidRDefault="00C92BB0" w:rsidP="001C547A">
      <w:pPr>
        <w:pStyle w:val="Normal1"/>
        <w:jc w:val="center"/>
        <w:rPr>
          <w:rFonts w:ascii="Times New Roman" w:hAnsi="Times New Roman" w:cs="Times New Roman"/>
          <w:b/>
          <w:sz w:val="24"/>
          <w:szCs w:val="24"/>
        </w:rPr>
      </w:pPr>
    </w:p>
    <w:p w:rsidR="001C547A" w:rsidRPr="005D24B5" w:rsidRDefault="001C547A" w:rsidP="001C547A">
      <w:pPr>
        <w:pStyle w:val="Normal1"/>
        <w:rPr>
          <w:rFonts w:ascii="Times New Roman" w:hAnsi="Times New Roman" w:cs="Times New Roman"/>
          <w:b/>
          <w:sz w:val="24"/>
          <w:szCs w:val="24"/>
        </w:rPr>
      </w:pPr>
      <w:r w:rsidRPr="005D24B5">
        <w:rPr>
          <w:rFonts w:ascii="Times New Roman" w:hAnsi="Times New Roman" w:cs="Times New Roman"/>
          <w:b/>
          <w:sz w:val="24"/>
          <w:szCs w:val="24"/>
        </w:rPr>
        <w:t>SUBIECTUL A (5 puncte)</w:t>
      </w:r>
    </w:p>
    <w:p w:rsidR="001C547A" w:rsidRPr="005D24B5" w:rsidRDefault="001C547A" w:rsidP="00CB475F">
      <w:pPr>
        <w:pStyle w:val="Normal1"/>
        <w:numPr>
          <w:ilvl w:val="0"/>
          <w:numId w:val="11"/>
        </w:numPr>
        <w:jc w:val="both"/>
        <w:rPr>
          <w:rFonts w:ascii="Times New Roman" w:hAnsi="Times New Roman" w:cs="Times New Roman"/>
          <w:sz w:val="24"/>
          <w:szCs w:val="24"/>
        </w:rPr>
      </w:pPr>
      <w:r w:rsidRPr="005D24B5">
        <w:rPr>
          <w:rFonts w:ascii="Times New Roman" w:hAnsi="Times New Roman" w:cs="Times New Roman"/>
          <w:sz w:val="24"/>
          <w:szCs w:val="24"/>
        </w:rPr>
        <w:t xml:space="preserve">a. Conținutul procentual molar al amestecului: </w:t>
      </w:r>
      <w:r w:rsidR="003E1D72" w:rsidRPr="005D24B5">
        <w:rPr>
          <w:rFonts w:ascii="Times New Roman" w:hAnsi="Times New Roman" w:cs="Times New Roman"/>
          <w:bCs/>
          <w:sz w:val="24"/>
          <w:szCs w:val="24"/>
        </w:rPr>
        <w:t>33,33% benzen și 66,67% toluen.</w:t>
      </w:r>
      <w:r w:rsidR="003E1D72" w:rsidRPr="005D24B5">
        <w:rPr>
          <w:rFonts w:ascii="Times New Roman" w:hAnsi="Times New Roman" w:cs="Times New Roman"/>
          <w:b/>
          <w:sz w:val="24"/>
          <w:szCs w:val="24"/>
        </w:rPr>
        <w:tab/>
        <w:t>(1 punct)</w:t>
      </w:r>
    </w:p>
    <w:p w:rsidR="001C547A" w:rsidRPr="005D24B5" w:rsidRDefault="001C547A" w:rsidP="003E1D72">
      <w:pPr>
        <w:pStyle w:val="Normal1"/>
        <w:numPr>
          <w:ilvl w:val="0"/>
          <w:numId w:val="13"/>
        </w:numPr>
        <w:spacing w:after="0"/>
        <w:jc w:val="both"/>
        <w:rPr>
          <w:rFonts w:ascii="Times New Roman" w:hAnsi="Times New Roman" w:cs="Times New Roman"/>
          <w:sz w:val="24"/>
          <w:szCs w:val="24"/>
        </w:rPr>
      </w:pPr>
      <w:r w:rsidRPr="005D24B5">
        <w:rPr>
          <w:rFonts w:ascii="Times New Roman" w:hAnsi="Times New Roman" w:cs="Times New Roman"/>
          <w:sz w:val="24"/>
          <w:szCs w:val="24"/>
        </w:rPr>
        <w:t>Conținutul procentual masic al amestecului:</w:t>
      </w:r>
      <w:r w:rsidRPr="005D24B5">
        <w:rPr>
          <w:rFonts w:ascii="Times New Roman" w:hAnsi="Times New Roman" w:cs="Times New Roman"/>
          <w:sz w:val="24"/>
          <w:szCs w:val="24"/>
        </w:rPr>
        <w:tab/>
      </w:r>
      <w:r w:rsidR="003E1D72" w:rsidRPr="005D24B5">
        <w:rPr>
          <w:rFonts w:ascii="Times New Roman" w:hAnsi="Times New Roman" w:cs="Times New Roman"/>
          <w:sz w:val="24"/>
          <w:szCs w:val="24"/>
        </w:rPr>
        <w:t>29,77% benzen și 70,23% toluen.</w:t>
      </w:r>
      <w:r w:rsidR="003E1D72" w:rsidRPr="005D24B5">
        <w:rPr>
          <w:rFonts w:ascii="Times New Roman" w:hAnsi="Times New Roman" w:cs="Times New Roman"/>
          <w:sz w:val="24"/>
          <w:szCs w:val="24"/>
        </w:rPr>
        <w:tab/>
      </w:r>
      <w:r w:rsidR="003E1D72" w:rsidRPr="005D24B5">
        <w:rPr>
          <w:rFonts w:ascii="Times New Roman" w:hAnsi="Times New Roman" w:cs="Times New Roman"/>
          <w:b/>
          <w:sz w:val="24"/>
          <w:szCs w:val="24"/>
        </w:rPr>
        <w:t>(1 punct)</w:t>
      </w:r>
      <w:r w:rsidRPr="005D24B5">
        <w:rPr>
          <w:rFonts w:ascii="Times New Roman" w:hAnsi="Times New Roman" w:cs="Times New Roman"/>
          <w:sz w:val="24"/>
          <w:szCs w:val="24"/>
        </w:rPr>
        <w:tab/>
      </w:r>
      <w:r w:rsidRPr="005D24B5">
        <w:rPr>
          <w:rFonts w:ascii="Times New Roman" w:hAnsi="Times New Roman" w:cs="Times New Roman"/>
          <w:sz w:val="24"/>
          <w:szCs w:val="24"/>
        </w:rPr>
        <w:tab/>
      </w:r>
    </w:p>
    <w:p w:rsidR="001C547A" w:rsidRPr="005D24B5" w:rsidRDefault="000F7A2A" w:rsidP="003E1D72">
      <w:pPr>
        <w:pStyle w:val="Normal1"/>
        <w:numPr>
          <w:ilvl w:val="0"/>
          <w:numId w:val="11"/>
        </w:numPr>
        <w:jc w:val="both"/>
        <w:rPr>
          <w:rFonts w:ascii="Times New Roman" w:hAnsi="Times New Roman" w:cs="Times New Roman"/>
          <w:sz w:val="24"/>
          <w:szCs w:val="24"/>
        </w:rPr>
      </w:pPr>
      <w:r w:rsidRPr="005D24B5">
        <w:rPr>
          <w:rFonts w:ascii="Times New Roman" w:hAnsi="Times New Roman" w:cs="Times New Roman"/>
          <w:sz w:val="24"/>
          <w:szCs w:val="24"/>
        </w:rPr>
        <w:t xml:space="preserve">Glicerina este solubilă în apă, în timp ce propanul (alcanul cu același număr de atomi de carbon) este insolubil în apă. Această diferență majoră de comportament se datorează structurii moleculare și tipului de legături intermoleculare pe care cele două substanțe le pot forma cu moleculele de apă. Între grupele hidroxil polare ale glicerinei și moleculele polare ale apei se stabilesc legături de hidrogen. Propanul are molecule nepolare, deci se dizolvă în solvenți nepolari. </w:t>
      </w:r>
      <w:r w:rsidR="001C547A" w:rsidRPr="005D24B5">
        <w:rPr>
          <w:rFonts w:ascii="Times New Roman" w:hAnsi="Times New Roman" w:cs="Times New Roman"/>
          <w:sz w:val="24"/>
          <w:szCs w:val="24"/>
        </w:rPr>
        <w:tab/>
      </w:r>
      <w:r w:rsidR="001C547A" w:rsidRPr="005D24B5">
        <w:rPr>
          <w:rFonts w:ascii="Times New Roman" w:hAnsi="Times New Roman" w:cs="Times New Roman"/>
          <w:b/>
          <w:sz w:val="24"/>
          <w:szCs w:val="24"/>
        </w:rPr>
        <w:t>(1 punct)</w:t>
      </w:r>
    </w:p>
    <w:p w:rsidR="001C547A" w:rsidRPr="005D24B5" w:rsidRDefault="000F7A2A" w:rsidP="003E1D72">
      <w:pPr>
        <w:pStyle w:val="Normal1"/>
        <w:numPr>
          <w:ilvl w:val="0"/>
          <w:numId w:val="11"/>
        </w:numPr>
        <w:rPr>
          <w:rFonts w:ascii="Times New Roman" w:hAnsi="Times New Roman" w:cs="Times New Roman"/>
          <w:sz w:val="24"/>
          <w:szCs w:val="24"/>
        </w:rPr>
      </w:pPr>
      <w:r w:rsidRPr="005D24B5">
        <w:rPr>
          <w:rFonts w:ascii="Times New Roman" w:hAnsi="Times New Roman" w:cs="Times New Roman"/>
          <w:sz w:val="24"/>
          <w:szCs w:val="24"/>
        </w:rPr>
        <w:t>E</w:t>
      </w:r>
      <w:r w:rsidR="001C547A" w:rsidRPr="005D24B5">
        <w:rPr>
          <w:rFonts w:ascii="Times New Roman" w:hAnsi="Times New Roman" w:cs="Times New Roman"/>
          <w:sz w:val="24"/>
          <w:szCs w:val="24"/>
        </w:rPr>
        <w:t>cuaţiile reacţiilor de obţinere a mononitrobenzenului şi dinitrobenzenului din benzen (formule structurale).</w:t>
      </w:r>
      <w:r w:rsidR="001C547A"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001C547A" w:rsidRPr="005D24B5">
        <w:rPr>
          <w:rFonts w:ascii="Times New Roman" w:hAnsi="Times New Roman" w:cs="Times New Roman"/>
          <w:b/>
          <w:sz w:val="24"/>
          <w:szCs w:val="24"/>
        </w:rPr>
        <w:t>(2 puncte)</w:t>
      </w:r>
      <w:r w:rsidR="001C547A" w:rsidRPr="005D24B5">
        <w:rPr>
          <w:rFonts w:ascii="Times New Roman" w:hAnsi="Times New Roman" w:cs="Times New Roman"/>
          <w:sz w:val="24"/>
          <w:szCs w:val="24"/>
        </w:rPr>
        <w:tab/>
      </w:r>
    </w:p>
    <w:p w:rsidR="001C547A" w:rsidRPr="005D24B5" w:rsidRDefault="001C547A" w:rsidP="001C547A">
      <w:pPr>
        <w:pStyle w:val="Normal1"/>
        <w:rPr>
          <w:rFonts w:ascii="Times New Roman" w:hAnsi="Times New Roman" w:cs="Times New Roman"/>
          <w:sz w:val="24"/>
          <w:szCs w:val="24"/>
        </w:rPr>
      </w:pPr>
    </w:p>
    <w:p w:rsidR="001C547A" w:rsidRPr="005D24B5" w:rsidRDefault="001C547A" w:rsidP="001C547A">
      <w:pPr>
        <w:pStyle w:val="Normal1"/>
        <w:jc w:val="both"/>
        <w:rPr>
          <w:rFonts w:ascii="Times New Roman" w:hAnsi="Times New Roman" w:cs="Times New Roman"/>
          <w:b/>
          <w:sz w:val="24"/>
          <w:szCs w:val="24"/>
        </w:rPr>
      </w:pPr>
      <w:r w:rsidRPr="005D24B5">
        <w:rPr>
          <w:rFonts w:ascii="Times New Roman" w:hAnsi="Times New Roman" w:cs="Times New Roman"/>
          <w:b/>
          <w:sz w:val="24"/>
          <w:szCs w:val="24"/>
        </w:rPr>
        <w:t>SUBIECTUL B (4 puncte)</w:t>
      </w:r>
    </w:p>
    <w:p w:rsidR="005D24B5" w:rsidRPr="005D24B5" w:rsidRDefault="005D24B5" w:rsidP="005D24B5">
      <w:pPr>
        <w:pStyle w:val="Normal1"/>
        <w:numPr>
          <w:ilvl w:val="0"/>
          <w:numId w:val="10"/>
        </w:numPr>
        <w:jc w:val="both"/>
        <w:rPr>
          <w:rFonts w:ascii="Times New Roman" w:hAnsi="Times New Roman" w:cs="Times New Roman"/>
          <w:sz w:val="24"/>
          <w:szCs w:val="24"/>
        </w:rPr>
      </w:pPr>
      <w:r w:rsidRPr="005D24B5">
        <w:rPr>
          <w:rFonts w:ascii="Times New Roman" w:hAnsi="Times New Roman" w:cs="Times New Roman"/>
          <w:sz w:val="24"/>
          <w:szCs w:val="24"/>
        </w:rPr>
        <w:t>ms = ρ · Vs = 0,96 g/cm³ · 1000 cm³ = 960 g soluție</w:t>
      </w:r>
    </w:p>
    <w:p w:rsidR="005D24B5" w:rsidRPr="005D24B5" w:rsidRDefault="005D24B5" w:rsidP="005D24B5">
      <w:pPr>
        <w:pStyle w:val="Normal1"/>
        <w:ind w:left="720"/>
        <w:jc w:val="both"/>
        <w:rPr>
          <w:rFonts w:ascii="Times New Roman" w:hAnsi="Times New Roman" w:cs="Times New Roman"/>
          <w:sz w:val="24"/>
          <w:szCs w:val="24"/>
        </w:rPr>
      </w:pPr>
      <w:r w:rsidRPr="005D24B5">
        <w:rPr>
          <w:rFonts w:ascii="Times New Roman" w:hAnsi="Times New Roman" w:cs="Times New Roman"/>
          <w:sz w:val="24"/>
          <w:szCs w:val="24"/>
        </w:rPr>
        <w:t>md = (c% · ms) / 100 = (20 · 960) / 100 = 192 g etanol</w:t>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b/>
          <w:sz w:val="24"/>
          <w:szCs w:val="24"/>
        </w:rPr>
        <w:t>(1 punct)</w:t>
      </w:r>
    </w:p>
    <w:p w:rsidR="005D24B5" w:rsidRPr="005D24B5" w:rsidRDefault="005D24B5" w:rsidP="005D24B5">
      <w:pPr>
        <w:pStyle w:val="Normal1"/>
        <w:ind w:left="720"/>
        <w:jc w:val="both"/>
        <w:rPr>
          <w:rFonts w:ascii="Times New Roman" w:hAnsi="Times New Roman" w:cs="Times New Roman"/>
          <w:sz w:val="24"/>
          <w:szCs w:val="24"/>
        </w:rPr>
      </w:pPr>
      <w:r w:rsidRPr="005D24B5">
        <w:rPr>
          <w:rFonts w:ascii="Times New Roman" w:hAnsi="Times New Roman" w:cs="Times New Roman"/>
          <w:sz w:val="24"/>
          <w:szCs w:val="24"/>
        </w:rPr>
        <w:t>ν = md / M = 192 g / 46 g/mol = 4,17 moli</w:t>
      </w:r>
    </w:p>
    <w:p w:rsidR="005D24B5" w:rsidRPr="005D24B5" w:rsidRDefault="000F7A2A" w:rsidP="005D24B5">
      <w:pPr>
        <w:pStyle w:val="Normal1"/>
        <w:ind w:left="720"/>
        <w:jc w:val="both"/>
        <w:rPr>
          <w:rFonts w:ascii="Times New Roman" w:hAnsi="Times New Roman" w:cs="Times New Roman"/>
          <w:sz w:val="24"/>
          <w:szCs w:val="24"/>
        </w:rPr>
      </w:pPr>
      <w:r w:rsidRPr="005D24B5">
        <w:rPr>
          <w:rFonts w:ascii="Times New Roman" w:hAnsi="Times New Roman" w:cs="Times New Roman"/>
          <w:sz w:val="24"/>
          <w:szCs w:val="24"/>
        </w:rPr>
        <w:t>C</w:t>
      </w:r>
      <w:r w:rsidRPr="005D24B5">
        <w:rPr>
          <w:rFonts w:ascii="Times New Roman" w:hAnsi="Times New Roman" w:cs="Times New Roman"/>
          <w:sz w:val="24"/>
          <w:szCs w:val="24"/>
          <w:vertAlign w:val="subscript"/>
        </w:rPr>
        <w:t>M</w:t>
      </w:r>
      <w:r w:rsidRPr="005D24B5">
        <w:rPr>
          <w:rFonts w:ascii="Times New Roman" w:hAnsi="Times New Roman" w:cs="Times New Roman"/>
          <w:sz w:val="24"/>
          <w:szCs w:val="24"/>
        </w:rPr>
        <w:t xml:space="preserve"> = 4,17 mol/L</w:t>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005D24B5" w:rsidRPr="005D24B5">
        <w:rPr>
          <w:rFonts w:ascii="Times New Roman" w:hAnsi="Times New Roman" w:cs="Times New Roman"/>
          <w:b/>
          <w:sz w:val="24"/>
          <w:szCs w:val="24"/>
        </w:rPr>
        <w:t>(1 punct</w:t>
      </w:r>
      <w:r w:rsidR="001C547A" w:rsidRPr="005D24B5">
        <w:rPr>
          <w:rFonts w:ascii="Times New Roman" w:hAnsi="Times New Roman" w:cs="Times New Roman"/>
          <w:b/>
          <w:sz w:val="24"/>
          <w:szCs w:val="24"/>
        </w:rPr>
        <w:t>)</w:t>
      </w:r>
      <w:r w:rsidR="005D24B5" w:rsidRPr="005D24B5">
        <w:rPr>
          <w:rFonts w:ascii="Times New Roman" w:hAnsi="Times New Roman" w:cs="Times New Roman"/>
          <w:sz w:val="24"/>
          <w:szCs w:val="24"/>
        </w:rPr>
        <w:t xml:space="preserve"> </w:t>
      </w:r>
    </w:p>
    <w:p w:rsidR="005D24B5" w:rsidRPr="005D24B5" w:rsidRDefault="005D24B5" w:rsidP="005D24B5">
      <w:pPr>
        <w:pStyle w:val="Normal1"/>
        <w:ind w:left="720"/>
        <w:jc w:val="both"/>
        <w:rPr>
          <w:rFonts w:ascii="Times New Roman" w:hAnsi="Times New Roman" w:cs="Times New Roman"/>
          <w:sz w:val="24"/>
          <w:szCs w:val="24"/>
        </w:rPr>
      </w:pPr>
      <w:r w:rsidRPr="005D24B5">
        <w:rPr>
          <w:rFonts w:ascii="Times New Roman" w:hAnsi="Times New Roman" w:cs="Times New Roman"/>
          <w:sz w:val="24"/>
          <w:szCs w:val="24"/>
        </w:rPr>
        <w:t>Orice altă metodă de rezolvare corectă se ia în considerare.</w:t>
      </w:r>
    </w:p>
    <w:p w:rsidR="001C547A" w:rsidRPr="005D24B5" w:rsidRDefault="001C547A" w:rsidP="001C547A">
      <w:pPr>
        <w:pStyle w:val="Normal1"/>
        <w:numPr>
          <w:ilvl w:val="0"/>
          <w:numId w:val="10"/>
        </w:numPr>
        <w:rPr>
          <w:rFonts w:ascii="Times New Roman" w:hAnsi="Times New Roman" w:cs="Times New Roman"/>
          <w:sz w:val="24"/>
          <w:szCs w:val="24"/>
        </w:rPr>
      </w:pPr>
      <w:r w:rsidRPr="005D24B5">
        <w:rPr>
          <w:rFonts w:ascii="Times New Roman" w:hAnsi="Times New Roman" w:cs="Times New Roman"/>
          <w:bCs/>
          <w:sz w:val="24"/>
          <w:szCs w:val="24"/>
        </w:rPr>
        <w:t>Formula procentuală:</w:t>
      </w:r>
      <w:r w:rsidRPr="005D24B5">
        <w:rPr>
          <w:rFonts w:ascii="Times New Roman" w:hAnsi="Times New Roman" w:cs="Times New Roman"/>
          <w:sz w:val="24"/>
          <w:szCs w:val="24"/>
        </w:rPr>
        <w:t xml:space="preserve"> 54,54% C, 9,09% H, 36,36% O</w:t>
      </w:r>
      <w:r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b/>
          <w:sz w:val="24"/>
          <w:szCs w:val="24"/>
        </w:rPr>
        <w:t>(1 punct)</w:t>
      </w:r>
    </w:p>
    <w:p w:rsidR="001C547A" w:rsidRPr="005D24B5" w:rsidRDefault="001C547A" w:rsidP="001C547A">
      <w:pPr>
        <w:pStyle w:val="Normal1"/>
        <w:ind w:left="720"/>
        <w:rPr>
          <w:rFonts w:ascii="Times New Roman" w:hAnsi="Times New Roman" w:cs="Times New Roman"/>
          <w:b/>
          <w:sz w:val="24"/>
          <w:szCs w:val="24"/>
        </w:rPr>
      </w:pPr>
      <w:r w:rsidRPr="005D24B5">
        <w:rPr>
          <w:rFonts w:ascii="Times New Roman" w:hAnsi="Times New Roman" w:cs="Times New Roman"/>
          <w:sz w:val="24"/>
          <w:szCs w:val="24"/>
        </w:rPr>
        <w:t>Formula brută este: (C</w:t>
      </w:r>
      <w:r w:rsidRPr="005D24B5">
        <w:rPr>
          <w:rFonts w:ascii="Times New Roman" w:hAnsi="Times New Roman" w:cs="Times New Roman"/>
          <w:sz w:val="24"/>
          <w:szCs w:val="24"/>
          <w:vertAlign w:val="subscript"/>
        </w:rPr>
        <w:t>2</w:t>
      </w:r>
      <w:r w:rsidRPr="005D24B5">
        <w:rPr>
          <w:rFonts w:ascii="Times New Roman" w:hAnsi="Times New Roman" w:cs="Times New Roman"/>
          <w:sz w:val="24"/>
          <w:szCs w:val="24"/>
        </w:rPr>
        <w:t>H</w:t>
      </w:r>
      <w:r w:rsidRPr="005D24B5">
        <w:rPr>
          <w:rFonts w:ascii="Times New Roman" w:hAnsi="Times New Roman" w:cs="Times New Roman"/>
          <w:sz w:val="24"/>
          <w:szCs w:val="24"/>
          <w:vertAlign w:val="subscript"/>
        </w:rPr>
        <w:t>4</w:t>
      </w:r>
      <w:r w:rsidRPr="005D24B5">
        <w:rPr>
          <w:rFonts w:ascii="Times New Roman" w:hAnsi="Times New Roman" w:cs="Times New Roman"/>
          <w:sz w:val="24"/>
          <w:szCs w:val="24"/>
        </w:rPr>
        <w:t>O)</w:t>
      </w:r>
      <w:r w:rsidRPr="005D24B5">
        <w:rPr>
          <w:rFonts w:ascii="Times New Roman" w:hAnsi="Times New Roman" w:cs="Times New Roman"/>
          <w:sz w:val="24"/>
          <w:szCs w:val="24"/>
          <w:vertAlign w:val="subscript"/>
        </w:rPr>
        <w:t>n</w:t>
      </w:r>
      <w:r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b/>
          <w:sz w:val="24"/>
          <w:szCs w:val="24"/>
        </w:rPr>
        <w:t>(0,5 puncte)</w:t>
      </w:r>
    </w:p>
    <w:p w:rsidR="00C92BB0" w:rsidRPr="005D24B5" w:rsidRDefault="00C92BB0" w:rsidP="001C547A">
      <w:pPr>
        <w:pStyle w:val="Normal1"/>
        <w:ind w:left="720"/>
        <w:rPr>
          <w:rFonts w:ascii="Times New Roman" w:hAnsi="Times New Roman" w:cs="Times New Roman"/>
          <w:sz w:val="24"/>
          <w:szCs w:val="24"/>
        </w:rPr>
      </w:pPr>
      <w:r w:rsidRPr="005D24B5">
        <w:rPr>
          <w:rFonts w:ascii="Times New Roman" w:hAnsi="Times New Roman" w:cs="Times New Roman"/>
          <w:sz w:val="24"/>
          <w:szCs w:val="24"/>
        </w:rPr>
        <w:t>n = 2</w:t>
      </w:r>
    </w:p>
    <w:p w:rsidR="001C547A" w:rsidRPr="005D24B5" w:rsidRDefault="001C547A" w:rsidP="001C547A">
      <w:pPr>
        <w:pStyle w:val="Normal1"/>
        <w:ind w:left="720"/>
        <w:rPr>
          <w:rFonts w:ascii="Times New Roman" w:hAnsi="Times New Roman" w:cs="Times New Roman"/>
          <w:sz w:val="24"/>
          <w:szCs w:val="24"/>
        </w:rPr>
      </w:pPr>
      <w:r w:rsidRPr="005D24B5">
        <w:rPr>
          <w:rFonts w:ascii="Times New Roman" w:hAnsi="Times New Roman" w:cs="Times New Roman"/>
          <w:bCs/>
          <w:sz w:val="24"/>
          <w:szCs w:val="24"/>
        </w:rPr>
        <w:lastRenderedPageBreak/>
        <w:t>Formula moleculară:</w:t>
      </w:r>
      <w:r w:rsidRPr="005D24B5">
        <w:rPr>
          <w:rFonts w:ascii="Times New Roman" w:hAnsi="Times New Roman" w:cs="Times New Roman"/>
          <w:sz w:val="24"/>
          <w:szCs w:val="24"/>
        </w:rPr>
        <w:t xml:space="preserve"> C₄H₈O₂</w:t>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000F7A2A" w:rsidRPr="005D24B5">
        <w:rPr>
          <w:rFonts w:ascii="Times New Roman" w:hAnsi="Times New Roman" w:cs="Times New Roman"/>
          <w:sz w:val="24"/>
          <w:szCs w:val="24"/>
        </w:rPr>
        <w:tab/>
      </w:r>
      <w:r w:rsidRPr="005D24B5">
        <w:rPr>
          <w:rFonts w:ascii="Times New Roman" w:hAnsi="Times New Roman" w:cs="Times New Roman"/>
          <w:sz w:val="24"/>
          <w:szCs w:val="24"/>
        </w:rPr>
        <w:tab/>
      </w:r>
      <w:r w:rsidR="000F7A2A" w:rsidRPr="005D24B5">
        <w:rPr>
          <w:rFonts w:ascii="Times New Roman" w:hAnsi="Times New Roman" w:cs="Times New Roman"/>
          <w:b/>
          <w:sz w:val="24"/>
          <w:szCs w:val="24"/>
        </w:rPr>
        <w:t>(0,5 puncte</w:t>
      </w:r>
      <w:r w:rsidRPr="005D24B5">
        <w:rPr>
          <w:rFonts w:ascii="Times New Roman" w:hAnsi="Times New Roman" w:cs="Times New Roman"/>
          <w:b/>
          <w:sz w:val="24"/>
          <w:szCs w:val="24"/>
        </w:rPr>
        <w:t>)</w:t>
      </w:r>
    </w:p>
    <w:sectPr w:rsidR="001C547A" w:rsidRPr="005D24B5" w:rsidSect="00D0504B">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144" w:footer="28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8D5" w:rsidRDefault="00A848D5" w:rsidP="0085353A">
      <w:pPr>
        <w:spacing w:after="0" w:line="240" w:lineRule="auto"/>
        <w:ind w:left="0" w:hanging="2"/>
      </w:pPr>
      <w:r>
        <w:separator/>
      </w:r>
    </w:p>
  </w:endnote>
  <w:endnote w:type="continuationSeparator" w:id="0">
    <w:p w:rsidR="00A848D5" w:rsidRDefault="00A848D5" w:rsidP="0085353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121" w:rsidRDefault="00EE3121" w:rsidP="00EE3121">
    <w:pPr>
      <w:pStyle w:val="Subsol"/>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A06" w:rsidRDefault="00636D1A">
    <w:pPr>
      <w:pStyle w:val="Normal1"/>
      <w:pBdr>
        <w:top w:val="nil"/>
        <w:left w:val="nil"/>
        <w:bottom w:val="nil"/>
        <w:right w:val="nil"/>
        <w:between w:val="nil"/>
      </w:pBdr>
      <w:spacing w:after="0" w:line="240" w:lineRule="auto"/>
      <w:jc w:val="center"/>
      <w:rPr>
        <w:rFonts w:ascii="Arial" w:eastAsia="Arial" w:hAnsi="Arial" w:cs="Arial"/>
        <w:color w:val="17365D"/>
        <w:sz w:val="18"/>
        <w:szCs w:val="18"/>
      </w:rPr>
    </w:pPr>
    <w:r>
      <w:rPr>
        <w:noProof/>
        <w:lang w:eastAsia="ro-RO"/>
      </w:rPr>
      <mc:AlternateContent>
        <mc:Choice Requires="wps">
          <w:drawing>
            <wp:anchor distT="0" distB="0" distL="114300" distR="114300" simplePos="0" relativeHeight="251663360" behindDoc="0" locked="0" layoutInCell="1" hidden="0" allowOverlap="1" wp14:anchorId="41655A46" wp14:editId="68450239">
              <wp:simplePos x="0" y="0"/>
              <wp:positionH relativeFrom="column">
                <wp:posOffset>60960</wp:posOffset>
              </wp:positionH>
              <wp:positionV relativeFrom="paragraph">
                <wp:posOffset>-61595</wp:posOffset>
              </wp:positionV>
              <wp:extent cx="6496050" cy="12700"/>
              <wp:effectExtent l="0" t="0" r="0" b="6350"/>
              <wp:wrapNone/>
              <wp:docPr id="1" name="Conector drept cu săgeată 1"/>
              <wp:cNvGraphicFramePr/>
              <a:graphic xmlns:a="http://schemas.openxmlformats.org/drawingml/2006/main">
                <a:graphicData uri="http://schemas.microsoft.com/office/word/2010/wordprocessingShape">
                  <wps:wsp>
                    <wps:cNvCnPr/>
                    <wps:spPr>
                      <a:xfrm>
                        <a:off x="0" y="0"/>
                        <a:ext cx="6496050" cy="127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9CF37DC" id="_x0000_t32" coordsize="21600,21600" o:spt="32" o:oned="t" path="m,l21600,21600e" filled="f">
              <v:path arrowok="t" fillok="f" o:connecttype="none"/>
              <o:lock v:ext="edit" shapetype="t"/>
            </v:shapetype>
            <v:shape id="Conector drept cu săgeată 1" o:spid="_x0000_s1026" type="#_x0000_t32" style="position:absolute;margin-left:4.8pt;margin-top:-4.85pt;width:511.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" filled="t">
              <v:stroke joinstyle="miter"/>
            </v:shape>
          </w:pict>
        </mc:Fallback>
      </mc:AlternateContent>
    </w:r>
    <w:r w:rsidR="002C4CDA">
      <w:rPr>
        <w:rFonts w:ascii="Arial" w:eastAsia="Arial" w:hAnsi="Arial" w:cs="Arial"/>
        <w:color w:val="17365D"/>
        <w:sz w:val="18"/>
        <w:szCs w:val="18"/>
      </w:rPr>
      <w:t>România, Braşov, Strada Bihorului nr. 3, Cod postal 500209,</w:t>
    </w:r>
  </w:p>
  <w:p w:rsidR="00DC0A06" w:rsidRDefault="002C4CDA">
    <w:pPr>
      <w:pStyle w:val="Normal1"/>
      <w:pBdr>
        <w:top w:val="nil"/>
        <w:left w:val="nil"/>
        <w:bottom w:val="nil"/>
        <w:right w:val="nil"/>
        <w:between w:val="nil"/>
      </w:pBdr>
      <w:spacing w:after="0" w:line="240" w:lineRule="auto"/>
      <w:jc w:val="center"/>
      <w:rPr>
        <w:rFonts w:ascii="Arial" w:eastAsia="Arial" w:hAnsi="Arial" w:cs="Arial"/>
        <w:color w:val="17365D"/>
        <w:sz w:val="18"/>
        <w:szCs w:val="18"/>
      </w:rPr>
    </w:pPr>
    <w:r>
      <w:rPr>
        <w:rFonts w:ascii="Arial" w:eastAsia="Arial" w:hAnsi="Arial" w:cs="Arial"/>
        <w:color w:val="17365D"/>
        <w:sz w:val="18"/>
        <w:szCs w:val="18"/>
      </w:rPr>
      <w:t xml:space="preserve">Cod SIRUES  397568 </w:t>
    </w:r>
    <w:r w:rsidR="00F2560E">
      <w:rPr>
        <w:rFonts w:ascii="Arial" w:eastAsia="Arial" w:hAnsi="Arial" w:cs="Arial"/>
        <w:b/>
        <w:i/>
        <w:color w:val="17365D"/>
        <w:sz w:val="18"/>
        <w:szCs w:val="18"/>
      </w:rPr>
      <w:t xml:space="preserve">Telefon </w:t>
    </w:r>
    <w:r>
      <w:rPr>
        <w:rFonts w:ascii="Arial" w:eastAsia="Arial" w:hAnsi="Arial" w:cs="Arial"/>
        <w:b/>
        <w:i/>
        <w:color w:val="17365D"/>
        <w:sz w:val="18"/>
        <w:szCs w:val="18"/>
      </w:rPr>
      <w:t xml:space="preserve">secretariat </w:t>
    </w:r>
    <w:r w:rsidR="00EE3121">
      <w:rPr>
        <w:rFonts w:ascii="Arial" w:eastAsia="Arial" w:hAnsi="Arial" w:cs="Arial"/>
        <w:i/>
        <w:color w:val="17365D"/>
        <w:sz w:val="18"/>
        <w:szCs w:val="18"/>
      </w:rPr>
      <w:t>0268 543 455</w:t>
    </w:r>
    <w:r>
      <w:rPr>
        <w:rFonts w:ascii="Arial" w:eastAsia="Arial" w:hAnsi="Arial" w:cs="Arial"/>
        <w:color w:val="17365D"/>
        <w:sz w:val="18"/>
        <w:szCs w:val="18"/>
      </w:rPr>
      <w:t>; secretariat@mesota.ro; www.mesota.ro</w:t>
    </w:r>
  </w:p>
  <w:p w:rsidR="00DC0A06" w:rsidRDefault="00DC0A06">
    <w:pPr>
      <w:pStyle w:val="Normal1"/>
      <w:pBdr>
        <w:top w:val="nil"/>
        <w:left w:val="nil"/>
        <w:bottom w:val="nil"/>
        <w:right w:val="nil"/>
        <w:between w:val="nil"/>
      </w:pBdr>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121" w:rsidRDefault="00EE3121" w:rsidP="00EE3121">
    <w:pPr>
      <w:pStyle w:val="Subsol"/>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8D5" w:rsidRDefault="00A848D5" w:rsidP="0085353A">
      <w:pPr>
        <w:spacing w:after="0" w:line="240" w:lineRule="auto"/>
        <w:ind w:left="0" w:hanging="2"/>
      </w:pPr>
      <w:r>
        <w:separator/>
      </w:r>
    </w:p>
  </w:footnote>
  <w:footnote w:type="continuationSeparator" w:id="0">
    <w:p w:rsidR="00A848D5" w:rsidRDefault="00A848D5" w:rsidP="0085353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121" w:rsidRDefault="00EE3121" w:rsidP="00EE3121">
    <w:pPr>
      <w:pStyle w:val="Antet"/>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A06" w:rsidRDefault="007F281C">
    <w:pPr>
      <w:pStyle w:val="Normal1"/>
      <w:tabs>
        <w:tab w:val="left" w:pos="7830"/>
      </w:tabs>
      <w:ind w:firstLine="720"/>
      <w:rPr>
        <w:rFonts w:ascii="Arial Black" w:eastAsia="Arial Black" w:hAnsi="Arial Black" w:cs="Arial Black"/>
        <w:sz w:val="24"/>
        <w:szCs w:val="24"/>
      </w:rPr>
    </w:pPr>
    <w:r w:rsidRPr="007A6DF8">
      <w:rPr>
        <w:rFonts w:ascii="Times New Roman" w:eastAsia="Times New Roman" w:hAnsi="Times New Roman" w:cs="Times New Roman"/>
        <w:noProof/>
        <w:sz w:val="24"/>
        <w:szCs w:val="24"/>
        <w:lang w:eastAsia="ro-RO"/>
      </w:rPr>
      <w:drawing>
        <wp:anchor distT="0" distB="0" distL="114300" distR="114300" simplePos="0" relativeHeight="251657216" behindDoc="0" locked="0" layoutInCell="1" allowOverlap="1" wp14:anchorId="097E713A" wp14:editId="52CA7930">
          <wp:simplePos x="0" y="0"/>
          <wp:positionH relativeFrom="column">
            <wp:posOffset>4752340</wp:posOffset>
          </wp:positionH>
          <wp:positionV relativeFrom="paragraph">
            <wp:posOffset>127635</wp:posOffset>
          </wp:positionV>
          <wp:extent cx="1647825" cy="619125"/>
          <wp:effectExtent l="0" t="0" r="0" b="0"/>
          <wp:wrapSquare wrapText="bothSides"/>
          <wp:docPr id="5" name="Imagine 5" descr="C:\Users\Admin\Desktop\logo MEC-va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logo MEC-var.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77C">
      <w:rPr>
        <w:noProof/>
        <w:lang w:eastAsia="ro-RO"/>
      </w:rPr>
      <w:drawing>
        <wp:anchor distT="0" distB="0" distL="114300" distR="114300" simplePos="0" relativeHeight="251654144" behindDoc="0" locked="0" layoutInCell="1" allowOverlap="1" wp14:anchorId="3C980C57" wp14:editId="301E40A5">
          <wp:simplePos x="0" y="0"/>
          <wp:positionH relativeFrom="column">
            <wp:posOffset>-72390</wp:posOffset>
          </wp:positionH>
          <wp:positionV relativeFrom="paragraph">
            <wp:posOffset>83820</wp:posOffset>
          </wp:positionV>
          <wp:extent cx="624840" cy="784860"/>
          <wp:effectExtent l="0" t="0" r="0" b="0"/>
          <wp:wrapNone/>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624840" cy="784860"/>
                  </a:xfrm>
                  <a:prstGeom prst="rect">
                    <a:avLst/>
                  </a:prstGeom>
                  <a:ln/>
                </pic:spPr>
              </pic:pic>
            </a:graphicData>
          </a:graphic>
        </wp:anchor>
      </w:drawing>
    </w:r>
  </w:p>
  <w:p w:rsidR="00420873" w:rsidRDefault="00420873" w:rsidP="00420873">
    <w:pPr>
      <w:pStyle w:val="Normal1"/>
      <w:tabs>
        <w:tab w:val="left" w:pos="7830"/>
      </w:tabs>
      <w:ind w:firstLine="720"/>
      <w:rPr>
        <w:rFonts w:ascii="Arial Black" w:eastAsia="Arial Black" w:hAnsi="Arial Black" w:cs="Arial Black"/>
        <w:sz w:val="30"/>
        <w:szCs w:val="30"/>
      </w:rPr>
    </w:pPr>
    <w:r>
      <w:rPr>
        <w:rFonts w:ascii="Arial Black" w:eastAsia="Arial Black" w:hAnsi="Arial Black" w:cs="Arial Black"/>
        <w:b/>
        <w:sz w:val="28"/>
        <w:szCs w:val="28"/>
      </w:rPr>
      <w:t xml:space="preserve">    </w:t>
    </w:r>
    <w:r>
      <w:rPr>
        <w:rFonts w:ascii="Arial Black" w:eastAsia="Arial Black" w:hAnsi="Arial Black" w:cs="Arial Black"/>
        <w:sz w:val="26"/>
        <w:szCs w:val="26"/>
      </w:rPr>
      <w:t>COLEGIUL NAŢIONAL ,,DR. IOAN MEŞOTĂ</w:t>
    </w:r>
    <w:r>
      <w:rPr>
        <w:rFonts w:ascii="Arial Black" w:eastAsia="Arial Black" w:hAnsi="Arial Black" w:cs="Arial Black"/>
        <w:sz w:val="30"/>
        <w:szCs w:val="30"/>
      </w:rPr>
      <w:t xml:space="preserve">”  </w:t>
    </w:r>
    <w:r w:rsidRPr="006B4882">
      <w:rPr>
        <w:rFonts w:ascii="Times New Roman" w:eastAsia="Times New Roman" w:hAnsi="Times New Roman" w:cs="Times New Roman"/>
        <w:noProof/>
        <w:sz w:val="24"/>
        <w:szCs w:val="24"/>
      </w:rPr>
      <w:t xml:space="preserve"> </w:t>
    </w:r>
  </w:p>
  <w:p w:rsidR="00DC0A06" w:rsidRDefault="00EE6F33">
    <w:pPr>
      <w:pStyle w:val="Normal1"/>
      <w:pBdr>
        <w:top w:val="nil"/>
        <w:left w:val="nil"/>
        <w:bottom w:val="nil"/>
        <w:right w:val="nil"/>
        <w:between w:val="nil"/>
      </w:pBdr>
      <w:spacing w:after="0" w:line="240" w:lineRule="auto"/>
      <w:rPr>
        <w:color w:val="000000"/>
      </w:rPr>
    </w:pPr>
    <w:r>
      <w:rPr>
        <w:noProof/>
        <w:lang w:eastAsia="ro-RO"/>
      </w:rPr>
      <mc:AlternateContent>
        <mc:Choice Requires="wps">
          <w:drawing>
            <wp:anchor distT="0" distB="0" distL="114300" distR="114300" simplePos="0" relativeHeight="251659264" behindDoc="0" locked="0" layoutInCell="1" hidden="0" allowOverlap="1" wp14:anchorId="5B11378E" wp14:editId="3E8D35FA">
              <wp:simplePos x="0" y="0"/>
              <wp:positionH relativeFrom="column">
                <wp:posOffset>-76200</wp:posOffset>
              </wp:positionH>
              <wp:positionV relativeFrom="paragraph">
                <wp:posOffset>149860</wp:posOffset>
              </wp:positionV>
              <wp:extent cx="6465570" cy="0"/>
              <wp:effectExtent l="0" t="19050" r="0" b="0"/>
              <wp:wrapNone/>
              <wp:docPr id="2" name="Conector drept cu săgeată 2"/>
              <wp:cNvGraphicFramePr/>
              <a:graphic xmlns:a="http://schemas.openxmlformats.org/drawingml/2006/main">
                <a:graphicData uri="http://schemas.microsoft.com/office/word/2010/wordprocessingShape">
                  <wps:wsp>
                    <wps:cNvCnPr/>
                    <wps:spPr>
                      <a:xfrm>
                        <a:off x="0" y="0"/>
                        <a:ext cx="6465570" cy="0"/>
                      </a:xfrm>
                      <a:prstGeom prst="straightConnector1">
                        <a:avLst/>
                      </a:prstGeom>
                      <a:solidFill>
                        <a:srgbClr val="FFFFFF"/>
                      </a:solidFill>
                      <a:ln w="38100" cap="flat" cmpd="dbl">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0ED881B" id="_x0000_t32" coordsize="21600,21600" o:spt="32" o:oned="t" path="m,l21600,21600e" filled="f">
              <v:path arrowok="t" fillok="f" o:connecttype="none"/>
              <o:lock v:ext="edit" shapetype="t"/>
            </v:shapetype>
            <v:shape id="Conector drept cu săgeată 2" o:spid="_x0000_s1026" type="#_x0000_t32" style="position:absolute;margin-left:-6pt;margin-top:11.8pt;width:509.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" filled="t" strokeweight="3pt">
              <v:stroke linestyle="thinThin" joinstyle="miter"/>
            </v:shape>
          </w:pict>
        </mc:Fallback>
      </mc:AlternateContent>
    </w:r>
  </w:p>
  <w:p w:rsidR="00DC0A06" w:rsidRDefault="00DC0A06">
    <w:pPr>
      <w:pStyle w:val="Normal1"/>
      <w:pBdr>
        <w:top w:val="nil"/>
        <w:left w:val="nil"/>
        <w:bottom w:val="nil"/>
        <w:right w:val="nil"/>
        <w:between w:val="nil"/>
      </w:pBdr>
      <w:spacing w:after="0" w:line="240" w:lineRule="auto"/>
      <w:rPr>
        <w:color w:val="000000"/>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121" w:rsidRDefault="00EE3121" w:rsidP="00EE3121">
    <w:pPr>
      <w:pStyle w:val="Antet"/>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23265"/>
    <w:multiLevelType w:val="hybridMultilevel"/>
    <w:tmpl w:val="A78C4D20"/>
    <w:lvl w:ilvl="0" w:tplc="08090019">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D4458B"/>
    <w:multiLevelType w:val="hybridMultilevel"/>
    <w:tmpl w:val="EC7850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E71774"/>
    <w:multiLevelType w:val="hybridMultilevel"/>
    <w:tmpl w:val="C0982C42"/>
    <w:lvl w:ilvl="0" w:tplc="6EB46784">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882085D"/>
    <w:multiLevelType w:val="hybridMultilevel"/>
    <w:tmpl w:val="F8E6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A34862"/>
    <w:multiLevelType w:val="hybridMultilevel"/>
    <w:tmpl w:val="B0EA6F7C"/>
    <w:lvl w:ilvl="0" w:tplc="626672EE">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50145073"/>
    <w:multiLevelType w:val="hybridMultilevel"/>
    <w:tmpl w:val="6A1C32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957C5E"/>
    <w:multiLevelType w:val="hybridMultilevel"/>
    <w:tmpl w:val="648264BE"/>
    <w:lvl w:ilvl="0" w:tplc="08090019">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66191205"/>
    <w:multiLevelType w:val="hybridMultilevel"/>
    <w:tmpl w:val="77068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F5749C"/>
    <w:multiLevelType w:val="hybridMultilevel"/>
    <w:tmpl w:val="34D6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1B0EF7"/>
    <w:multiLevelType w:val="hybridMultilevel"/>
    <w:tmpl w:val="44EEC56A"/>
    <w:lvl w:ilvl="0" w:tplc="09C88A5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6E1748E1"/>
    <w:multiLevelType w:val="hybridMultilevel"/>
    <w:tmpl w:val="5108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BD4ADD"/>
    <w:multiLevelType w:val="hybridMultilevel"/>
    <w:tmpl w:val="5A1C4FFE"/>
    <w:lvl w:ilvl="0" w:tplc="40264A94">
      <w:start w:val="1"/>
      <w:numFmt w:val="decimal"/>
      <w:lvlText w:val="%1."/>
      <w:lvlJc w:val="left"/>
      <w:pPr>
        <w:ind w:left="502"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BC46E5A"/>
    <w:multiLevelType w:val="hybridMultilevel"/>
    <w:tmpl w:val="7FD4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8"/>
  </w:num>
  <w:num w:numId="5">
    <w:abstractNumId w:val="10"/>
  </w:num>
  <w:num w:numId="6">
    <w:abstractNumId w:val="12"/>
  </w:num>
  <w:num w:numId="7">
    <w:abstractNumId w:val="2"/>
  </w:num>
  <w:num w:numId="8">
    <w:abstractNumId w:val="9"/>
  </w:num>
  <w:num w:numId="9">
    <w:abstractNumId w:val="4"/>
  </w:num>
  <w:num w:numId="10">
    <w:abstractNumId w:val="1"/>
  </w:num>
  <w:num w:numId="11">
    <w:abstractNumId w:val="11"/>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06"/>
    <w:rsid w:val="000035EA"/>
    <w:rsid w:val="00090392"/>
    <w:rsid w:val="00090411"/>
    <w:rsid w:val="000B3542"/>
    <w:rsid w:val="000F7A2A"/>
    <w:rsid w:val="00111AF0"/>
    <w:rsid w:val="00153A90"/>
    <w:rsid w:val="001B3D81"/>
    <w:rsid w:val="001C547A"/>
    <w:rsid w:val="0023627B"/>
    <w:rsid w:val="0026192D"/>
    <w:rsid w:val="002C1DC7"/>
    <w:rsid w:val="002C4CDA"/>
    <w:rsid w:val="003835E0"/>
    <w:rsid w:val="003A721A"/>
    <w:rsid w:val="003E1D72"/>
    <w:rsid w:val="00417655"/>
    <w:rsid w:val="00420873"/>
    <w:rsid w:val="004343D5"/>
    <w:rsid w:val="00486E18"/>
    <w:rsid w:val="004D3758"/>
    <w:rsid w:val="004E477C"/>
    <w:rsid w:val="005129AC"/>
    <w:rsid w:val="005657EE"/>
    <w:rsid w:val="005D24B5"/>
    <w:rsid w:val="005F6186"/>
    <w:rsid w:val="0060770E"/>
    <w:rsid w:val="0063495F"/>
    <w:rsid w:val="00636D1A"/>
    <w:rsid w:val="006963C4"/>
    <w:rsid w:val="006B4882"/>
    <w:rsid w:val="006E3017"/>
    <w:rsid w:val="00754348"/>
    <w:rsid w:val="00780E87"/>
    <w:rsid w:val="007B6B89"/>
    <w:rsid w:val="007F281C"/>
    <w:rsid w:val="00841DA9"/>
    <w:rsid w:val="0085353A"/>
    <w:rsid w:val="008A3E30"/>
    <w:rsid w:val="00932D15"/>
    <w:rsid w:val="009655D3"/>
    <w:rsid w:val="0098422B"/>
    <w:rsid w:val="009A062D"/>
    <w:rsid w:val="009B5BA5"/>
    <w:rsid w:val="009C172A"/>
    <w:rsid w:val="00A14856"/>
    <w:rsid w:val="00A848D5"/>
    <w:rsid w:val="00B05C09"/>
    <w:rsid w:val="00B25B97"/>
    <w:rsid w:val="00B62F92"/>
    <w:rsid w:val="00B96DF1"/>
    <w:rsid w:val="00BD7030"/>
    <w:rsid w:val="00C42CAF"/>
    <w:rsid w:val="00C779A7"/>
    <w:rsid w:val="00C92BB0"/>
    <w:rsid w:val="00C97179"/>
    <w:rsid w:val="00CA5158"/>
    <w:rsid w:val="00D04D87"/>
    <w:rsid w:val="00D0504B"/>
    <w:rsid w:val="00D50FBE"/>
    <w:rsid w:val="00D85E2C"/>
    <w:rsid w:val="00D869E9"/>
    <w:rsid w:val="00D86FF9"/>
    <w:rsid w:val="00D95B0A"/>
    <w:rsid w:val="00DB7C5B"/>
    <w:rsid w:val="00DC0A06"/>
    <w:rsid w:val="00DE49BF"/>
    <w:rsid w:val="00DF2DD2"/>
    <w:rsid w:val="00E231BC"/>
    <w:rsid w:val="00EB2EE4"/>
    <w:rsid w:val="00EE3121"/>
    <w:rsid w:val="00EE6F33"/>
    <w:rsid w:val="00EF1387"/>
    <w:rsid w:val="00F03691"/>
    <w:rsid w:val="00F2560E"/>
    <w:rsid w:val="00F94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1"/>
    <w:autoRedefine/>
    <w:hidden/>
    <w:qFormat/>
    <w:rsid w:val="00DC0A06"/>
    <w:pPr>
      <w:suppressAutoHyphens/>
      <w:ind w:leftChars="-1" w:left="-1" w:hangingChars="1" w:hanging="1"/>
      <w:textDirection w:val="btLr"/>
      <w:textAlignment w:val="top"/>
      <w:outlineLvl w:val="0"/>
    </w:pPr>
    <w:rPr>
      <w:position w:val="-1"/>
      <w:lang w:val="en-US"/>
    </w:rPr>
  </w:style>
  <w:style w:type="paragraph" w:styleId="Titlu1">
    <w:name w:val="heading 1"/>
    <w:basedOn w:val="Normal1"/>
    <w:next w:val="Normal1"/>
    <w:rsid w:val="00DC0A06"/>
    <w:pPr>
      <w:keepNext/>
      <w:keepLines/>
      <w:spacing w:before="480" w:after="120"/>
      <w:outlineLvl w:val="0"/>
    </w:pPr>
    <w:rPr>
      <w:b/>
      <w:sz w:val="48"/>
      <w:szCs w:val="48"/>
    </w:rPr>
  </w:style>
  <w:style w:type="paragraph" w:styleId="Titlu2">
    <w:name w:val="heading 2"/>
    <w:basedOn w:val="Normal1"/>
    <w:next w:val="Normal1"/>
    <w:rsid w:val="00DC0A06"/>
    <w:pPr>
      <w:keepNext/>
      <w:keepLines/>
      <w:spacing w:before="360" w:after="80"/>
      <w:outlineLvl w:val="1"/>
    </w:pPr>
    <w:rPr>
      <w:b/>
      <w:sz w:val="36"/>
      <w:szCs w:val="36"/>
    </w:rPr>
  </w:style>
  <w:style w:type="paragraph" w:styleId="Titlu3">
    <w:name w:val="heading 3"/>
    <w:basedOn w:val="Normal1"/>
    <w:next w:val="Normal1"/>
    <w:rsid w:val="00DC0A06"/>
    <w:pPr>
      <w:keepNext/>
      <w:keepLines/>
      <w:spacing w:before="280" w:after="80"/>
      <w:outlineLvl w:val="2"/>
    </w:pPr>
    <w:rPr>
      <w:b/>
      <w:sz w:val="28"/>
      <w:szCs w:val="28"/>
    </w:rPr>
  </w:style>
  <w:style w:type="paragraph" w:styleId="Titlu4">
    <w:name w:val="heading 4"/>
    <w:basedOn w:val="Normal1"/>
    <w:next w:val="Normal1"/>
    <w:rsid w:val="00DC0A06"/>
    <w:pPr>
      <w:keepNext/>
      <w:keepLines/>
      <w:spacing w:before="240" w:after="40"/>
      <w:outlineLvl w:val="3"/>
    </w:pPr>
    <w:rPr>
      <w:b/>
      <w:sz w:val="24"/>
      <w:szCs w:val="24"/>
    </w:rPr>
  </w:style>
  <w:style w:type="paragraph" w:styleId="Titlu5">
    <w:name w:val="heading 5"/>
    <w:basedOn w:val="Normal1"/>
    <w:next w:val="Normal1"/>
    <w:rsid w:val="00DC0A06"/>
    <w:pPr>
      <w:keepNext/>
      <w:keepLines/>
      <w:spacing w:before="220" w:after="40"/>
      <w:outlineLvl w:val="4"/>
    </w:pPr>
    <w:rPr>
      <w:b/>
    </w:rPr>
  </w:style>
  <w:style w:type="paragraph" w:styleId="Titlu6">
    <w:name w:val="heading 6"/>
    <w:basedOn w:val="Normal1"/>
    <w:next w:val="Normal1"/>
    <w:rsid w:val="00DC0A06"/>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Normal1">
    <w:name w:val="Normal1"/>
    <w:rsid w:val="00DC0A06"/>
  </w:style>
  <w:style w:type="paragraph" w:styleId="Titlu">
    <w:name w:val="Title"/>
    <w:basedOn w:val="Normal1"/>
    <w:next w:val="Normal1"/>
    <w:rsid w:val="00DC0A06"/>
    <w:pPr>
      <w:keepNext/>
      <w:keepLines/>
      <w:spacing w:before="480" w:after="120"/>
    </w:pPr>
    <w:rPr>
      <w:b/>
      <w:sz w:val="72"/>
      <w:szCs w:val="72"/>
    </w:rPr>
  </w:style>
  <w:style w:type="paragraph" w:styleId="Antet">
    <w:name w:val="header"/>
    <w:basedOn w:val="Normal"/>
    <w:autoRedefine/>
    <w:hidden/>
    <w:qFormat/>
    <w:rsid w:val="00DC0A06"/>
    <w:pPr>
      <w:spacing w:after="0" w:line="240" w:lineRule="auto"/>
    </w:pPr>
  </w:style>
  <w:style w:type="character" w:customStyle="1" w:styleId="HeaderChar">
    <w:name w:val="Header Char"/>
    <w:autoRedefine/>
    <w:hidden/>
    <w:qFormat/>
    <w:rsid w:val="00DC0A06"/>
    <w:rPr>
      <w:rFonts w:ascii="Calibri" w:eastAsia="Calibri" w:hAnsi="Calibri" w:cs="Times New Roman"/>
      <w:w w:val="100"/>
      <w:position w:val="-1"/>
      <w:effect w:val="none"/>
      <w:vertAlign w:val="baseline"/>
      <w:cs w:val="0"/>
      <w:em w:val="none"/>
    </w:rPr>
  </w:style>
  <w:style w:type="paragraph" w:styleId="Subsol">
    <w:name w:val="footer"/>
    <w:basedOn w:val="Normal"/>
    <w:autoRedefine/>
    <w:hidden/>
    <w:qFormat/>
    <w:rsid w:val="00DC0A06"/>
    <w:pPr>
      <w:spacing w:after="0" w:line="240" w:lineRule="auto"/>
    </w:pPr>
  </w:style>
  <w:style w:type="character" w:customStyle="1" w:styleId="FooterChar">
    <w:name w:val="Footer Char"/>
    <w:autoRedefine/>
    <w:hidden/>
    <w:qFormat/>
    <w:rsid w:val="00DC0A06"/>
    <w:rPr>
      <w:rFonts w:ascii="Calibri" w:eastAsia="Calibri" w:hAnsi="Calibri" w:cs="Times New Roman"/>
      <w:w w:val="100"/>
      <w:position w:val="-1"/>
      <w:effect w:val="none"/>
      <w:vertAlign w:val="baseline"/>
      <w:cs w:val="0"/>
      <w:em w:val="none"/>
    </w:rPr>
  </w:style>
  <w:style w:type="paragraph" w:styleId="TextnBalon">
    <w:name w:val="Balloon Text"/>
    <w:basedOn w:val="Normal"/>
    <w:autoRedefine/>
    <w:hidden/>
    <w:qFormat/>
    <w:rsid w:val="00DC0A06"/>
    <w:pPr>
      <w:spacing w:after="0" w:line="240" w:lineRule="auto"/>
    </w:pPr>
    <w:rPr>
      <w:rFonts w:ascii="Segoe UI" w:hAnsi="Segoe UI" w:cs="Segoe UI"/>
      <w:sz w:val="18"/>
      <w:szCs w:val="18"/>
    </w:rPr>
  </w:style>
  <w:style w:type="character" w:customStyle="1" w:styleId="BalloonTextChar">
    <w:name w:val="Balloon Text Char"/>
    <w:autoRedefine/>
    <w:hidden/>
    <w:qFormat/>
    <w:rsid w:val="00DC0A06"/>
    <w:rPr>
      <w:rFonts w:ascii="Segoe UI" w:eastAsia="Calibri" w:hAnsi="Segoe UI" w:cs="Segoe UI"/>
      <w:w w:val="100"/>
      <w:position w:val="-1"/>
      <w:sz w:val="18"/>
      <w:szCs w:val="18"/>
      <w:effect w:val="none"/>
      <w:vertAlign w:val="baseline"/>
      <w:cs w:val="0"/>
      <w:em w:val="none"/>
    </w:rPr>
  </w:style>
  <w:style w:type="paragraph" w:styleId="Listparagraf">
    <w:name w:val="List Paragraph"/>
    <w:basedOn w:val="Normal"/>
    <w:autoRedefine/>
    <w:hidden/>
    <w:uiPriority w:val="34"/>
    <w:qFormat/>
    <w:rsid w:val="00DC0A06"/>
    <w:pPr>
      <w:ind w:left="720"/>
      <w:contextualSpacing/>
    </w:pPr>
  </w:style>
  <w:style w:type="table" w:styleId="GrilTabel">
    <w:name w:val="Table Grid"/>
    <w:basedOn w:val="TabelNormal"/>
    <w:autoRedefine/>
    <w:hidden/>
    <w:uiPriority w:val="39"/>
    <w:qFormat/>
    <w:rsid w:val="00DC0A06"/>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autoRedefine/>
    <w:hidden/>
    <w:qFormat/>
    <w:rsid w:val="00DC0A06"/>
    <w:rPr>
      <w:color w:val="0000FF"/>
      <w:w w:val="100"/>
      <w:position w:val="-1"/>
      <w:u w:val="single"/>
      <w:effect w:val="none"/>
      <w:vertAlign w:val="baseline"/>
      <w:cs w:val="0"/>
      <w:em w:val="none"/>
    </w:rPr>
  </w:style>
  <w:style w:type="paragraph" w:styleId="Frspaiere">
    <w:name w:val="No Spacing"/>
    <w:autoRedefine/>
    <w:hidden/>
    <w:qFormat/>
    <w:rsid w:val="00DC0A06"/>
    <w:pPr>
      <w:suppressAutoHyphens/>
      <w:spacing w:line="1" w:lineRule="atLeast"/>
      <w:ind w:leftChars="-1" w:left="-1" w:hangingChars="1" w:hanging="1"/>
      <w:textDirection w:val="btLr"/>
      <w:textAlignment w:val="top"/>
      <w:outlineLvl w:val="0"/>
    </w:pPr>
    <w:rPr>
      <w:position w:val="-1"/>
      <w:lang w:val="en-US"/>
    </w:rPr>
  </w:style>
  <w:style w:type="paragraph" w:customStyle="1" w:styleId="Frspaiere1">
    <w:name w:val="Fără spațiere1"/>
    <w:autoRedefine/>
    <w:hidden/>
    <w:qFormat/>
    <w:rsid w:val="00DC0A06"/>
    <w:pPr>
      <w:suppressAutoHyphens/>
      <w:spacing w:line="1" w:lineRule="atLeast"/>
      <w:ind w:leftChars="-1" w:left="-1" w:hangingChars="1" w:hanging="1"/>
      <w:textDirection w:val="btLr"/>
      <w:textAlignment w:val="top"/>
      <w:outlineLvl w:val="0"/>
    </w:pPr>
    <w:rPr>
      <w:position w:val="-1"/>
      <w:lang w:val="en-US"/>
    </w:rPr>
  </w:style>
  <w:style w:type="paragraph" w:customStyle="1" w:styleId="al">
    <w:name w:val="a_l"/>
    <w:basedOn w:val="Normal"/>
    <w:autoRedefine/>
    <w:hidden/>
    <w:qFormat/>
    <w:rsid w:val="00DC0A06"/>
    <w:pPr>
      <w:spacing w:before="100" w:beforeAutospacing="1" w:after="100" w:afterAutospacing="1" w:line="240" w:lineRule="auto"/>
    </w:pPr>
    <w:rPr>
      <w:rFonts w:ascii="Times New Roman" w:eastAsia="Times New Roman" w:hAnsi="Times New Roman"/>
      <w:sz w:val="24"/>
      <w:szCs w:val="24"/>
    </w:rPr>
  </w:style>
  <w:style w:type="paragraph" w:styleId="PreformatatHTML">
    <w:name w:val="HTML Preformatted"/>
    <w:basedOn w:val="Normal"/>
    <w:autoRedefine/>
    <w:hidden/>
    <w:qFormat/>
    <w:rsid w:val="00DC0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autoRedefine/>
    <w:hidden/>
    <w:qFormat/>
    <w:rsid w:val="00DC0A06"/>
    <w:rPr>
      <w:rFonts w:ascii="Courier New" w:eastAsia="Times New Roman" w:hAnsi="Courier New" w:cs="Courier New"/>
      <w:w w:val="100"/>
      <w:position w:val="-1"/>
      <w:effect w:val="none"/>
      <w:vertAlign w:val="baseline"/>
      <w:cs w:val="0"/>
      <w:em w:val="none"/>
    </w:rPr>
  </w:style>
  <w:style w:type="paragraph" w:styleId="Subtitlu">
    <w:name w:val="Subtitle"/>
    <w:basedOn w:val="Normal"/>
    <w:next w:val="Normal"/>
    <w:rsid w:val="00DC0A06"/>
    <w:pPr>
      <w:keepNext/>
      <w:keepLines/>
      <w:spacing w:before="360" w:after="80"/>
    </w:pPr>
    <w:rPr>
      <w:rFonts w:ascii="Georgia" w:eastAsia="Georgia" w:hAnsi="Georgia" w:cs="Georgia"/>
      <w:i/>
      <w:color w:val="666666"/>
      <w:sz w:val="48"/>
      <w:szCs w:val="48"/>
    </w:rPr>
  </w:style>
  <w:style w:type="character" w:styleId="Accentuat">
    <w:name w:val="Emphasis"/>
    <w:basedOn w:val="Fontdeparagrafimplicit"/>
    <w:uiPriority w:val="20"/>
    <w:qFormat/>
    <w:rsid w:val="009B5BA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1"/>
    <w:autoRedefine/>
    <w:hidden/>
    <w:qFormat/>
    <w:rsid w:val="00DC0A06"/>
    <w:pPr>
      <w:suppressAutoHyphens/>
      <w:ind w:leftChars="-1" w:left="-1" w:hangingChars="1" w:hanging="1"/>
      <w:textDirection w:val="btLr"/>
      <w:textAlignment w:val="top"/>
      <w:outlineLvl w:val="0"/>
    </w:pPr>
    <w:rPr>
      <w:position w:val="-1"/>
      <w:lang w:val="en-US"/>
    </w:rPr>
  </w:style>
  <w:style w:type="paragraph" w:styleId="Titlu1">
    <w:name w:val="heading 1"/>
    <w:basedOn w:val="Normal1"/>
    <w:next w:val="Normal1"/>
    <w:rsid w:val="00DC0A06"/>
    <w:pPr>
      <w:keepNext/>
      <w:keepLines/>
      <w:spacing w:before="480" w:after="120"/>
      <w:outlineLvl w:val="0"/>
    </w:pPr>
    <w:rPr>
      <w:b/>
      <w:sz w:val="48"/>
      <w:szCs w:val="48"/>
    </w:rPr>
  </w:style>
  <w:style w:type="paragraph" w:styleId="Titlu2">
    <w:name w:val="heading 2"/>
    <w:basedOn w:val="Normal1"/>
    <w:next w:val="Normal1"/>
    <w:rsid w:val="00DC0A06"/>
    <w:pPr>
      <w:keepNext/>
      <w:keepLines/>
      <w:spacing w:before="360" w:after="80"/>
      <w:outlineLvl w:val="1"/>
    </w:pPr>
    <w:rPr>
      <w:b/>
      <w:sz w:val="36"/>
      <w:szCs w:val="36"/>
    </w:rPr>
  </w:style>
  <w:style w:type="paragraph" w:styleId="Titlu3">
    <w:name w:val="heading 3"/>
    <w:basedOn w:val="Normal1"/>
    <w:next w:val="Normal1"/>
    <w:rsid w:val="00DC0A06"/>
    <w:pPr>
      <w:keepNext/>
      <w:keepLines/>
      <w:spacing w:before="280" w:after="80"/>
      <w:outlineLvl w:val="2"/>
    </w:pPr>
    <w:rPr>
      <w:b/>
      <w:sz w:val="28"/>
      <w:szCs w:val="28"/>
    </w:rPr>
  </w:style>
  <w:style w:type="paragraph" w:styleId="Titlu4">
    <w:name w:val="heading 4"/>
    <w:basedOn w:val="Normal1"/>
    <w:next w:val="Normal1"/>
    <w:rsid w:val="00DC0A06"/>
    <w:pPr>
      <w:keepNext/>
      <w:keepLines/>
      <w:spacing w:before="240" w:after="40"/>
      <w:outlineLvl w:val="3"/>
    </w:pPr>
    <w:rPr>
      <w:b/>
      <w:sz w:val="24"/>
      <w:szCs w:val="24"/>
    </w:rPr>
  </w:style>
  <w:style w:type="paragraph" w:styleId="Titlu5">
    <w:name w:val="heading 5"/>
    <w:basedOn w:val="Normal1"/>
    <w:next w:val="Normal1"/>
    <w:rsid w:val="00DC0A06"/>
    <w:pPr>
      <w:keepNext/>
      <w:keepLines/>
      <w:spacing w:before="220" w:after="40"/>
      <w:outlineLvl w:val="4"/>
    </w:pPr>
    <w:rPr>
      <w:b/>
    </w:rPr>
  </w:style>
  <w:style w:type="paragraph" w:styleId="Titlu6">
    <w:name w:val="heading 6"/>
    <w:basedOn w:val="Normal1"/>
    <w:next w:val="Normal1"/>
    <w:rsid w:val="00DC0A06"/>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Normal1">
    <w:name w:val="Normal1"/>
    <w:rsid w:val="00DC0A06"/>
  </w:style>
  <w:style w:type="paragraph" w:styleId="Titlu">
    <w:name w:val="Title"/>
    <w:basedOn w:val="Normal1"/>
    <w:next w:val="Normal1"/>
    <w:rsid w:val="00DC0A06"/>
    <w:pPr>
      <w:keepNext/>
      <w:keepLines/>
      <w:spacing w:before="480" w:after="120"/>
    </w:pPr>
    <w:rPr>
      <w:b/>
      <w:sz w:val="72"/>
      <w:szCs w:val="72"/>
    </w:rPr>
  </w:style>
  <w:style w:type="paragraph" w:styleId="Antet">
    <w:name w:val="header"/>
    <w:basedOn w:val="Normal"/>
    <w:autoRedefine/>
    <w:hidden/>
    <w:qFormat/>
    <w:rsid w:val="00DC0A06"/>
    <w:pPr>
      <w:spacing w:after="0" w:line="240" w:lineRule="auto"/>
    </w:pPr>
  </w:style>
  <w:style w:type="character" w:customStyle="1" w:styleId="HeaderChar">
    <w:name w:val="Header Char"/>
    <w:autoRedefine/>
    <w:hidden/>
    <w:qFormat/>
    <w:rsid w:val="00DC0A06"/>
    <w:rPr>
      <w:rFonts w:ascii="Calibri" w:eastAsia="Calibri" w:hAnsi="Calibri" w:cs="Times New Roman"/>
      <w:w w:val="100"/>
      <w:position w:val="-1"/>
      <w:effect w:val="none"/>
      <w:vertAlign w:val="baseline"/>
      <w:cs w:val="0"/>
      <w:em w:val="none"/>
    </w:rPr>
  </w:style>
  <w:style w:type="paragraph" w:styleId="Subsol">
    <w:name w:val="footer"/>
    <w:basedOn w:val="Normal"/>
    <w:autoRedefine/>
    <w:hidden/>
    <w:qFormat/>
    <w:rsid w:val="00DC0A06"/>
    <w:pPr>
      <w:spacing w:after="0" w:line="240" w:lineRule="auto"/>
    </w:pPr>
  </w:style>
  <w:style w:type="character" w:customStyle="1" w:styleId="FooterChar">
    <w:name w:val="Footer Char"/>
    <w:autoRedefine/>
    <w:hidden/>
    <w:qFormat/>
    <w:rsid w:val="00DC0A06"/>
    <w:rPr>
      <w:rFonts w:ascii="Calibri" w:eastAsia="Calibri" w:hAnsi="Calibri" w:cs="Times New Roman"/>
      <w:w w:val="100"/>
      <w:position w:val="-1"/>
      <w:effect w:val="none"/>
      <w:vertAlign w:val="baseline"/>
      <w:cs w:val="0"/>
      <w:em w:val="none"/>
    </w:rPr>
  </w:style>
  <w:style w:type="paragraph" w:styleId="TextnBalon">
    <w:name w:val="Balloon Text"/>
    <w:basedOn w:val="Normal"/>
    <w:autoRedefine/>
    <w:hidden/>
    <w:qFormat/>
    <w:rsid w:val="00DC0A06"/>
    <w:pPr>
      <w:spacing w:after="0" w:line="240" w:lineRule="auto"/>
    </w:pPr>
    <w:rPr>
      <w:rFonts w:ascii="Segoe UI" w:hAnsi="Segoe UI" w:cs="Segoe UI"/>
      <w:sz w:val="18"/>
      <w:szCs w:val="18"/>
    </w:rPr>
  </w:style>
  <w:style w:type="character" w:customStyle="1" w:styleId="BalloonTextChar">
    <w:name w:val="Balloon Text Char"/>
    <w:autoRedefine/>
    <w:hidden/>
    <w:qFormat/>
    <w:rsid w:val="00DC0A06"/>
    <w:rPr>
      <w:rFonts w:ascii="Segoe UI" w:eastAsia="Calibri" w:hAnsi="Segoe UI" w:cs="Segoe UI"/>
      <w:w w:val="100"/>
      <w:position w:val="-1"/>
      <w:sz w:val="18"/>
      <w:szCs w:val="18"/>
      <w:effect w:val="none"/>
      <w:vertAlign w:val="baseline"/>
      <w:cs w:val="0"/>
      <w:em w:val="none"/>
    </w:rPr>
  </w:style>
  <w:style w:type="paragraph" w:styleId="Listparagraf">
    <w:name w:val="List Paragraph"/>
    <w:basedOn w:val="Normal"/>
    <w:autoRedefine/>
    <w:hidden/>
    <w:uiPriority w:val="34"/>
    <w:qFormat/>
    <w:rsid w:val="00DC0A06"/>
    <w:pPr>
      <w:ind w:left="720"/>
      <w:contextualSpacing/>
    </w:pPr>
  </w:style>
  <w:style w:type="table" w:styleId="GrilTabel">
    <w:name w:val="Table Grid"/>
    <w:basedOn w:val="TabelNormal"/>
    <w:autoRedefine/>
    <w:hidden/>
    <w:uiPriority w:val="39"/>
    <w:qFormat/>
    <w:rsid w:val="00DC0A06"/>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autoRedefine/>
    <w:hidden/>
    <w:qFormat/>
    <w:rsid w:val="00DC0A06"/>
    <w:rPr>
      <w:color w:val="0000FF"/>
      <w:w w:val="100"/>
      <w:position w:val="-1"/>
      <w:u w:val="single"/>
      <w:effect w:val="none"/>
      <w:vertAlign w:val="baseline"/>
      <w:cs w:val="0"/>
      <w:em w:val="none"/>
    </w:rPr>
  </w:style>
  <w:style w:type="paragraph" w:styleId="Frspaiere">
    <w:name w:val="No Spacing"/>
    <w:autoRedefine/>
    <w:hidden/>
    <w:qFormat/>
    <w:rsid w:val="00DC0A06"/>
    <w:pPr>
      <w:suppressAutoHyphens/>
      <w:spacing w:line="1" w:lineRule="atLeast"/>
      <w:ind w:leftChars="-1" w:left="-1" w:hangingChars="1" w:hanging="1"/>
      <w:textDirection w:val="btLr"/>
      <w:textAlignment w:val="top"/>
      <w:outlineLvl w:val="0"/>
    </w:pPr>
    <w:rPr>
      <w:position w:val="-1"/>
      <w:lang w:val="en-US"/>
    </w:rPr>
  </w:style>
  <w:style w:type="paragraph" w:customStyle="1" w:styleId="Frspaiere1">
    <w:name w:val="Fără spațiere1"/>
    <w:autoRedefine/>
    <w:hidden/>
    <w:qFormat/>
    <w:rsid w:val="00DC0A06"/>
    <w:pPr>
      <w:suppressAutoHyphens/>
      <w:spacing w:line="1" w:lineRule="atLeast"/>
      <w:ind w:leftChars="-1" w:left="-1" w:hangingChars="1" w:hanging="1"/>
      <w:textDirection w:val="btLr"/>
      <w:textAlignment w:val="top"/>
      <w:outlineLvl w:val="0"/>
    </w:pPr>
    <w:rPr>
      <w:position w:val="-1"/>
      <w:lang w:val="en-US"/>
    </w:rPr>
  </w:style>
  <w:style w:type="paragraph" w:customStyle="1" w:styleId="al">
    <w:name w:val="a_l"/>
    <w:basedOn w:val="Normal"/>
    <w:autoRedefine/>
    <w:hidden/>
    <w:qFormat/>
    <w:rsid w:val="00DC0A06"/>
    <w:pPr>
      <w:spacing w:before="100" w:beforeAutospacing="1" w:after="100" w:afterAutospacing="1" w:line="240" w:lineRule="auto"/>
    </w:pPr>
    <w:rPr>
      <w:rFonts w:ascii="Times New Roman" w:eastAsia="Times New Roman" w:hAnsi="Times New Roman"/>
      <w:sz w:val="24"/>
      <w:szCs w:val="24"/>
    </w:rPr>
  </w:style>
  <w:style w:type="paragraph" w:styleId="PreformatatHTML">
    <w:name w:val="HTML Preformatted"/>
    <w:basedOn w:val="Normal"/>
    <w:autoRedefine/>
    <w:hidden/>
    <w:qFormat/>
    <w:rsid w:val="00DC0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autoRedefine/>
    <w:hidden/>
    <w:qFormat/>
    <w:rsid w:val="00DC0A06"/>
    <w:rPr>
      <w:rFonts w:ascii="Courier New" w:eastAsia="Times New Roman" w:hAnsi="Courier New" w:cs="Courier New"/>
      <w:w w:val="100"/>
      <w:position w:val="-1"/>
      <w:effect w:val="none"/>
      <w:vertAlign w:val="baseline"/>
      <w:cs w:val="0"/>
      <w:em w:val="none"/>
    </w:rPr>
  </w:style>
  <w:style w:type="paragraph" w:styleId="Subtitlu">
    <w:name w:val="Subtitle"/>
    <w:basedOn w:val="Normal"/>
    <w:next w:val="Normal"/>
    <w:rsid w:val="00DC0A06"/>
    <w:pPr>
      <w:keepNext/>
      <w:keepLines/>
      <w:spacing w:before="360" w:after="80"/>
    </w:pPr>
    <w:rPr>
      <w:rFonts w:ascii="Georgia" w:eastAsia="Georgia" w:hAnsi="Georgia" w:cs="Georgia"/>
      <w:i/>
      <w:color w:val="666666"/>
      <w:sz w:val="48"/>
      <w:szCs w:val="48"/>
    </w:rPr>
  </w:style>
  <w:style w:type="character" w:styleId="Accentuat">
    <w:name w:val="Emphasis"/>
    <w:basedOn w:val="Fontdeparagrafimplicit"/>
    <w:uiPriority w:val="20"/>
    <w:qFormat/>
    <w:rsid w:val="009B5B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3673">
      <w:bodyDiv w:val="1"/>
      <w:marLeft w:val="0"/>
      <w:marRight w:val="0"/>
      <w:marTop w:val="0"/>
      <w:marBottom w:val="0"/>
      <w:divBdr>
        <w:top w:val="none" w:sz="0" w:space="0" w:color="auto"/>
        <w:left w:val="none" w:sz="0" w:space="0" w:color="auto"/>
        <w:bottom w:val="none" w:sz="0" w:space="0" w:color="auto"/>
        <w:right w:val="none" w:sz="0" w:space="0" w:color="auto"/>
      </w:divBdr>
    </w:div>
    <w:div w:id="516314546">
      <w:bodyDiv w:val="1"/>
      <w:marLeft w:val="0"/>
      <w:marRight w:val="0"/>
      <w:marTop w:val="0"/>
      <w:marBottom w:val="0"/>
      <w:divBdr>
        <w:top w:val="none" w:sz="0" w:space="0" w:color="auto"/>
        <w:left w:val="none" w:sz="0" w:space="0" w:color="auto"/>
        <w:bottom w:val="none" w:sz="0" w:space="0" w:color="auto"/>
        <w:right w:val="none" w:sz="0" w:space="0" w:color="auto"/>
      </w:divBdr>
      <w:divsChild>
        <w:div w:id="954291460">
          <w:marLeft w:val="0"/>
          <w:marRight w:val="0"/>
          <w:marTop w:val="180"/>
          <w:marBottom w:val="240"/>
          <w:divBdr>
            <w:top w:val="none" w:sz="0" w:space="0" w:color="auto"/>
            <w:left w:val="none" w:sz="0" w:space="0" w:color="auto"/>
            <w:bottom w:val="none" w:sz="0" w:space="0" w:color="auto"/>
            <w:right w:val="none" w:sz="0" w:space="0" w:color="auto"/>
          </w:divBdr>
        </w:div>
      </w:divsChild>
    </w:div>
    <w:div w:id="19888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KOpvvHJ2iwSN687I++g+IwEeyQ==">AMUW2mXh+C+4w0Yo0rq83wNpi5S+qtNxzWMOyqDhkzOXqd164kTNtsObCBYDObD/u/OqZdkc0PitFp3RRjE4PYTt3GnVz4WAez7572pE/9iqUpHBozcjDb8=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1178</Characters>
  <Application>Microsoft Office Word</Application>
  <DocSecurity>0</DocSecurity>
  <Lines>9</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admin</cp:lastModifiedBy>
  <cp:revision>2</cp:revision>
  <cp:lastPrinted>2026-09-01T14:30:00Z</cp:lastPrinted>
  <dcterms:created xsi:type="dcterms:W3CDTF">2026-09-02T11:13:00Z</dcterms:created>
  <dcterms:modified xsi:type="dcterms:W3CDTF">2026-09-02T11:13:00Z</dcterms:modified>
</cp:coreProperties>
</file>